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355E" w14:textId="55B7EA20" w:rsidR="007750E6" w:rsidRPr="00F35D56" w:rsidRDefault="00BD6E3C" w:rsidP="007750E6">
      <w:pPr>
        <w:jc w:val="center"/>
        <w:rPr>
          <w:sz w:val="32"/>
          <w:szCs w:val="32"/>
        </w:rPr>
      </w:pPr>
      <w:r w:rsidRPr="00F35D56">
        <w:rPr>
          <w:sz w:val="32"/>
          <w:szCs w:val="32"/>
        </w:rPr>
        <w:t>Into the Story: Living the Rhythms of the Christian Calendar</w:t>
      </w:r>
    </w:p>
    <w:p w14:paraId="2FFDA64B" w14:textId="0B6DD07C" w:rsidR="006B01C9" w:rsidRPr="00F35D56" w:rsidRDefault="007750E6" w:rsidP="007750E6">
      <w:pPr>
        <w:rPr>
          <w:sz w:val="32"/>
          <w:szCs w:val="32"/>
        </w:rPr>
      </w:pPr>
      <w:r w:rsidRPr="00F35D56">
        <w:rPr>
          <w:noProof/>
          <w:sz w:val="32"/>
          <w:szCs w:val="32"/>
        </w:rPr>
        <w:drawing>
          <wp:inline distT="0" distB="0" distL="0" distR="0" wp14:anchorId="093E150F" wp14:editId="2DBA8517">
            <wp:extent cx="4124959" cy="3093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7078" cy="3102809"/>
                    </a:xfrm>
                    <a:prstGeom prst="rect">
                      <a:avLst/>
                    </a:prstGeom>
                  </pic:spPr>
                </pic:pic>
              </a:graphicData>
            </a:graphic>
          </wp:inline>
        </w:drawing>
      </w:r>
    </w:p>
    <w:p w14:paraId="30E1610A" w14:textId="77777777" w:rsidR="007750E6" w:rsidRPr="00F35D56" w:rsidRDefault="007750E6" w:rsidP="007750E6">
      <w:pPr>
        <w:rPr>
          <w:sz w:val="32"/>
          <w:szCs w:val="32"/>
        </w:rPr>
      </w:pPr>
    </w:p>
    <w:p w14:paraId="515495A6" w14:textId="77777777" w:rsidR="008B275B" w:rsidRPr="00F35D56" w:rsidRDefault="00BD6E3C" w:rsidP="008B275B">
      <w:pPr>
        <w:ind w:firstLine="720"/>
        <w:rPr>
          <w:sz w:val="32"/>
          <w:szCs w:val="32"/>
        </w:rPr>
      </w:pPr>
      <w:r w:rsidRPr="00F35D56">
        <w:rPr>
          <w:noProof/>
          <w:sz w:val="32"/>
          <w:szCs w:val="32"/>
          <w:u w:val="single"/>
          <w14:ligatures w14:val="none"/>
          <w14:cntxtAlts w14:val="0"/>
        </w:rPr>
        <mc:AlternateContent>
          <mc:Choice Requires="wps">
            <w:drawing>
              <wp:anchor distT="0" distB="0" distL="114300" distR="114300" simplePos="0" relativeHeight="251669504" behindDoc="0" locked="0" layoutInCell="1" allowOverlap="1" wp14:anchorId="67909660" wp14:editId="30E5C49B">
                <wp:simplePos x="0" y="0"/>
                <wp:positionH relativeFrom="column">
                  <wp:posOffset>3489960</wp:posOffset>
                </wp:positionH>
                <wp:positionV relativeFrom="paragraph">
                  <wp:posOffset>24765</wp:posOffset>
                </wp:positionV>
                <wp:extent cx="426720" cy="259080"/>
                <wp:effectExtent l="0" t="19050" r="30480" b="45720"/>
                <wp:wrapNone/>
                <wp:docPr id="7" name="Right Arrow 7"/>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BF1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74.8pt;margin-top:1.95pt;width:33.6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" adj="15043" fillcolor="#5b9bd5 [3204]" strokecolor="#1f4d78 [1604]" strokeweight="1pt"/>
            </w:pict>
          </mc:Fallback>
        </mc:AlternateContent>
      </w:r>
      <w:r w:rsidRPr="00F35D56">
        <w:rPr>
          <w:noProof/>
          <w:sz w:val="32"/>
          <w:szCs w:val="32"/>
          <w:u w:val="single"/>
          <w14:ligatures w14:val="none"/>
          <w14:cntxtAlts w14:val="0"/>
        </w:rPr>
        <mc:AlternateContent>
          <mc:Choice Requires="wps">
            <w:drawing>
              <wp:anchor distT="0" distB="0" distL="114300" distR="114300" simplePos="0" relativeHeight="251661312" behindDoc="0" locked="0" layoutInCell="1" allowOverlap="1" wp14:anchorId="79B43F14" wp14:editId="12E4DB21">
                <wp:simplePos x="0" y="0"/>
                <wp:positionH relativeFrom="column">
                  <wp:posOffset>1691640</wp:posOffset>
                </wp:positionH>
                <wp:positionV relativeFrom="paragraph">
                  <wp:posOffset>367665</wp:posOffset>
                </wp:positionV>
                <wp:extent cx="426720" cy="259080"/>
                <wp:effectExtent l="0" t="19050" r="30480" b="45720"/>
                <wp:wrapNone/>
                <wp:docPr id="3" name="Right Arrow 3"/>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566" id="Right Arrow 3" o:spid="_x0000_s1026" type="#_x0000_t13" style="position:absolute;margin-left:133.2pt;margin-top:28.95pt;width:33.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" adj="15043" fillcolor="#5b9bd5 [3204]" strokecolor="#1f4d78 [1604]" strokeweight="1pt"/>
            </w:pict>
          </mc:Fallback>
        </mc:AlternateContent>
      </w:r>
      <w:r w:rsidRPr="00F35D56">
        <w:rPr>
          <w:noProof/>
          <w:sz w:val="32"/>
          <w:szCs w:val="32"/>
          <w:u w:val="single"/>
          <w14:ligatures w14:val="none"/>
          <w14:cntxtAlts w14:val="0"/>
        </w:rPr>
        <mc:AlternateContent>
          <mc:Choice Requires="wps">
            <w:drawing>
              <wp:anchor distT="0" distB="0" distL="114300" distR="114300" simplePos="0" relativeHeight="251659264" behindDoc="0" locked="0" layoutInCell="1" allowOverlap="1" wp14:anchorId="70B73403" wp14:editId="3F534BAE">
                <wp:simplePos x="0" y="0"/>
                <wp:positionH relativeFrom="column">
                  <wp:posOffset>1668780</wp:posOffset>
                </wp:positionH>
                <wp:positionV relativeFrom="paragraph">
                  <wp:posOffset>22860</wp:posOffset>
                </wp:positionV>
                <wp:extent cx="426720" cy="259080"/>
                <wp:effectExtent l="0" t="19050" r="30480" b="45720"/>
                <wp:wrapNone/>
                <wp:docPr id="2" name="Right Arrow 2"/>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CB0A9" id="Right Arrow 2" o:spid="_x0000_s1026" type="#_x0000_t13" style="position:absolute;margin-left:131.4pt;margin-top:1.8pt;width:33.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" adj="15043" fillcolor="#5b9bd5 [3204]" strokecolor="#1f4d78 [1604]" strokeweight="1pt"/>
            </w:pict>
          </mc:Fallback>
        </mc:AlternateContent>
      </w:r>
      <w:r w:rsidR="008B275B" w:rsidRPr="00F35D56">
        <w:rPr>
          <w:sz w:val="32"/>
          <w:szCs w:val="32"/>
          <w:u w:val="single"/>
        </w:rPr>
        <w:t>Anticipation</w:t>
      </w:r>
      <w:r w:rsidR="008B275B" w:rsidRPr="00F35D56">
        <w:rPr>
          <w:sz w:val="32"/>
          <w:szCs w:val="32"/>
        </w:rPr>
        <w:tab/>
      </w:r>
      <w:r w:rsidR="008B275B" w:rsidRPr="00F35D56">
        <w:rPr>
          <w:sz w:val="32"/>
          <w:szCs w:val="32"/>
        </w:rPr>
        <w:tab/>
      </w:r>
      <w:r w:rsidR="008B275B" w:rsidRPr="00F35D56">
        <w:rPr>
          <w:sz w:val="32"/>
          <w:szCs w:val="32"/>
          <w:u w:val="single"/>
        </w:rPr>
        <w:t>Celebration</w:t>
      </w:r>
      <w:r w:rsidR="008B275B" w:rsidRPr="00F35D56">
        <w:rPr>
          <w:sz w:val="32"/>
          <w:szCs w:val="32"/>
        </w:rPr>
        <w:tab/>
      </w:r>
      <w:r w:rsidR="008B275B" w:rsidRPr="00F35D56">
        <w:rPr>
          <w:sz w:val="32"/>
          <w:szCs w:val="32"/>
        </w:rPr>
        <w:tab/>
      </w:r>
      <w:r w:rsidR="008B275B" w:rsidRPr="00F35D56">
        <w:rPr>
          <w:sz w:val="32"/>
          <w:szCs w:val="32"/>
          <w:u w:val="single"/>
        </w:rPr>
        <w:t>Proclamation</w:t>
      </w:r>
    </w:p>
    <w:p w14:paraId="34FDD30D" w14:textId="77777777" w:rsidR="008B275B" w:rsidRPr="00F35D56" w:rsidRDefault="00BD6E3C" w:rsidP="008B275B">
      <w:pPr>
        <w:ind w:firstLine="720"/>
        <w:rPr>
          <w:sz w:val="32"/>
          <w:szCs w:val="32"/>
        </w:rPr>
      </w:pPr>
      <w:r w:rsidRPr="00F35D56">
        <w:rPr>
          <w:noProof/>
          <w:sz w:val="32"/>
          <w:szCs w:val="32"/>
          <w:u w:val="single"/>
          <w14:ligatures w14:val="none"/>
          <w14:cntxtAlts w14:val="0"/>
        </w:rPr>
        <mc:AlternateContent>
          <mc:Choice Requires="wps">
            <w:drawing>
              <wp:anchor distT="0" distB="0" distL="114300" distR="114300" simplePos="0" relativeHeight="251667456" behindDoc="0" locked="0" layoutInCell="1" allowOverlap="1" wp14:anchorId="798B1DF6" wp14:editId="690958B5">
                <wp:simplePos x="0" y="0"/>
                <wp:positionH relativeFrom="column">
                  <wp:posOffset>3535680</wp:posOffset>
                </wp:positionH>
                <wp:positionV relativeFrom="paragraph">
                  <wp:posOffset>29210</wp:posOffset>
                </wp:positionV>
                <wp:extent cx="426720" cy="259080"/>
                <wp:effectExtent l="0" t="19050" r="30480" b="45720"/>
                <wp:wrapNone/>
                <wp:docPr id="6" name="Right Arrow 6"/>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F316" id="Right Arrow 6" o:spid="_x0000_s1026" type="#_x0000_t13" style="position:absolute;margin-left:278.4pt;margin-top:2.3pt;width:33.6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" adj="15043" fillcolor="#5b9bd5 [3204]" strokecolor="#1f4d78 [1604]" strokeweight="1pt"/>
            </w:pict>
          </mc:Fallback>
        </mc:AlternateContent>
      </w:r>
      <w:r w:rsidRPr="00F35D56">
        <w:rPr>
          <w:noProof/>
          <w:sz w:val="32"/>
          <w:szCs w:val="32"/>
          <w:u w:val="single"/>
          <w14:ligatures w14:val="none"/>
          <w14:cntxtAlts w14:val="0"/>
        </w:rPr>
        <mc:AlternateContent>
          <mc:Choice Requires="wps">
            <w:drawing>
              <wp:anchor distT="0" distB="0" distL="114300" distR="114300" simplePos="0" relativeHeight="251663360" behindDoc="0" locked="0" layoutInCell="1" allowOverlap="1" wp14:anchorId="269CF8CA" wp14:editId="6F011979">
                <wp:simplePos x="0" y="0"/>
                <wp:positionH relativeFrom="column">
                  <wp:posOffset>1699260</wp:posOffset>
                </wp:positionH>
                <wp:positionV relativeFrom="paragraph">
                  <wp:posOffset>356870</wp:posOffset>
                </wp:positionV>
                <wp:extent cx="426720" cy="259080"/>
                <wp:effectExtent l="0" t="19050" r="30480" b="45720"/>
                <wp:wrapNone/>
                <wp:docPr id="4" name="Right Arrow 4"/>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C40D" id="Right Arrow 4" o:spid="_x0000_s1026" type="#_x0000_t13" style="position:absolute;margin-left:133.8pt;margin-top:28.1pt;width:33.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" adj="15043" fillcolor="#5b9bd5 [3204]" strokecolor="#1f4d78 [1604]" strokeweight="1pt"/>
            </w:pict>
          </mc:Fallback>
        </mc:AlternateContent>
      </w:r>
      <w:r w:rsidR="008B275B" w:rsidRPr="00F35D56">
        <w:rPr>
          <w:sz w:val="32"/>
          <w:szCs w:val="32"/>
        </w:rPr>
        <w:t>Advent</w:t>
      </w:r>
      <w:r w:rsidR="008B275B" w:rsidRPr="00F35D56">
        <w:rPr>
          <w:sz w:val="32"/>
          <w:szCs w:val="32"/>
        </w:rPr>
        <w:tab/>
      </w:r>
      <w:r w:rsidR="008B275B" w:rsidRPr="00F35D56">
        <w:rPr>
          <w:sz w:val="32"/>
          <w:szCs w:val="32"/>
        </w:rPr>
        <w:tab/>
      </w:r>
      <w:r w:rsidR="008B275B" w:rsidRPr="00F35D56">
        <w:rPr>
          <w:sz w:val="32"/>
          <w:szCs w:val="32"/>
        </w:rPr>
        <w:tab/>
        <w:t>Christmas</w:t>
      </w:r>
      <w:r w:rsidR="008B275B" w:rsidRPr="00F35D56">
        <w:rPr>
          <w:sz w:val="32"/>
          <w:szCs w:val="32"/>
        </w:rPr>
        <w:tab/>
      </w:r>
      <w:r w:rsidR="008B275B" w:rsidRPr="00F35D56">
        <w:rPr>
          <w:sz w:val="32"/>
          <w:szCs w:val="32"/>
        </w:rPr>
        <w:tab/>
      </w:r>
      <w:r w:rsidR="008B275B" w:rsidRPr="00F35D56">
        <w:rPr>
          <w:sz w:val="32"/>
          <w:szCs w:val="32"/>
        </w:rPr>
        <w:tab/>
        <w:t>Epiphany</w:t>
      </w:r>
    </w:p>
    <w:p w14:paraId="08967A16" w14:textId="77777777" w:rsidR="008B275B" w:rsidRPr="00F35D56" w:rsidRDefault="008B275B" w:rsidP="008B275B">
      <w:pPr>
        <w:ind w:firstLine="720"/>
        <w:rPr>
          <w:sz w:val="32"/>
          <w:szCs w:val="32"/>
        </w:rPr>
      </w:pPr>
      <w:r w:rsidRPr="00F35D56">
        <w:rPr>
          <w:noProof/>
          <w:sz w:val="32"/>
          <w:szCs w:val="32"/>
          <w:u w:val="single"/>
          <w14:ligatures w14:val="none"/>
          <w14:cntxtAlts w14:val="0"/>
        </w:rPr>
        <mc:AlternateContent>
          <mc:Choice Requires="wps">
            <w:drawing>
              <wp:anchor distT="0" distB="0" distL="114300" distR="114300" simplePos="0" relativeHeight="251665408" behindDoc="0" locked="0" layoutInCell="1" allowOverlap="1" wp14:anchorId="183B2AB9" wp14:editId="30E2C71C">
                <wp:simplePos x="0" y="0"/>
                <wp:positionH relativeFrom="column">
                  <wp:posOffset>3520440</wp:posOffset>
                </wp:positionH>
                <wp:positionV relativeFrom="paragraph">
                  <wp:posOffset>26035</wp:posOffset>
                </wp:positionV>
                <wp:extent cx="426720" cy="259080"/>
                <wp:effectExtent l="0" t="19050" r="30480" b="45720"/>
                <wp:wrapNone/>
                <wp:docPr id="5" name="Right Arrow 5"/>
                <wp:cNvGraphicFramePr/>
                <a:graphic xmlns:a="http://schemas.openxmlformats.org/drawingml/2006/main">
                  <a:graphicData uri="http://schemas.microsoft.com/office/word/2010/wordprocessingShape">
                    <wps:wsp>
                      <wps:cNvSpPr/>
                      <wps:spPr>
                        <a:xfrm>
                          <a:off x="0" y="0"/>
                          <a:ext cx="426720" cy="259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2327" id="Right Arrow 5" o:spid="_x0000_s1026" type="#_x0000_t13" style="position:absolute;margin-left:277.2pt;margin-top:2.05pt;width:33.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" adj="15043" fillcolor="#5b9bd5 [3204]" strokecolor="#1f4d78 [1604]" strokeweight="1pt"/>
            </w:pict>
          </mc:Fallback>
        </mc:AlternateContent>
      </w:r>
      <w:r w:rsidRPr="00F35D56">
        <w:rPr>
          <w:sz w:val="32"/>
          <w:szCs w:val="32"/>
        </w:rPr>
        <w:t>Lent</w:t>
      </w:r>
      <w:r w:rsidRPr="00F35D56">
        <w:rPr>
          <w:sz w:val="32"/>
          <w:szCs w:val="32"/>
        </w:rPr>
        <w:tab/>
      </w:r>
      <w:r w:rsidRPr="00F35D56">
        <w:rPr>
          <w:sz w:val="32"/>
          <w:szCs w:val="32"/>
        </w:rPr>
        <w:tab/>
      </w:r>
      <w:r w:rsidRPr="00F35D56">
        <w:rPr>
          <w:sz w:val="32"/>
          <w:szCs w:val="32"/>
        </w:rPr>
        <w:tab/>
      </w:r>
      <w:r w:rsidRPr="00F35D56">
        <w:rPr>
          <w:sz w:val="32"/>
          <w:szCs w:val="32"/>
        </w:rPr>
        <w:tab/>
        <w:t>Easter</w:t>
      </w:r>
      <w:r w:rsidRPr="00F35D56">
        <w:rPr>
          <w:sz w:val="32"/>
          <w:szCs w:val="32"/>
        </w:rPr>
        <w:tab/>
      </w:r>
      <w:r w:rsidRPr="00F35D56">
        <w:rPr>
          <w:sz w:val="32"/>
          <w:szCs w:val="32"/>
        </w:rPr>
        <w:tab/>
      </w:r>
      <w:r w:rsidRPr="00F35D56">
        <w:rPr>
          <w:sz w:val="32"/>
          <w:szCs w:val="32"/>
        </w:rPr>
        <w:tab/>
        <w:t>Pentecost</w:t>
      </w:r>
    </w:p>
    <w:p w14:paraId="29A4956D" w14:textId="77777777" w:rsidR="008B275B" w:rsidRPr="00F35D56" w:rsidRDefault="008B275B" w:rsidP="00E41468">
      <w:pPr>
        <w:rPr>
          <w:sz w:val="32"/>
          <w:szCs w:val="32"/>
        </w:rPr>
      </w:pPr>
    </w:p>
    <w:p w14:paraId="2A053F0E" w14:textId="77777777" w:rsidR="008B275B" w:rsidRPr="00F35D56" w:rsidRDefault="008B275B" w:rsidP="00BD6E3C">
      <w:pPr>
        <w:rPr>
          <w:sz w:val="32"/>
          <w:szCs w:val="32"/>
        </w:rPr>
      </w:pPr>
    </w:p>
    <w:p w14:paraId="2650C85D" w14:textId="77777777" w:rsidR="007750E6" w:rsidRPr="00F35D56" w:rsidRDefault="007750E6" w:rsidP="007750E6">
      <w:pPr>
        <w:jc w:val="center"/>
        <w:rPr>
          <w:sz w:val="32"/>
          <w:szCs w:val="32"/>
        </w:rPr>
      </w:pPr>
      <w:r w:rsidRPr="00F35D56">
        <w:rPr>
          <w:sz w:val="32"/>
          <w:szCs w:val="32"/>
        </w:rPr>
        <w:t xml:space="preserve">“I want the Christian story to shape everything I do, even how I reckon time. </w:t>
      </w:r>
    </w:p>
    <w:p w14:paraId="04236E2E" w14:textId="77777777" w:rsidR="007750E6" w:rsidRPr="00F35D56" w:rsidRDefault="007750E6" w:rsidP="007750E6">
      <w:pPr>
        <w:jc w:val="center"/>
        <w:rPr>
          <w:sz w:val="32"/>
          <w:szCs w:val="32"/>
        </w:rPr>
      </w:pPr>
      <w:r w:rsidRPr="00F35D56">
        <w:rPr>
          <w:sz w:val="32"/>
          <w:szCs w:val="32"/>
        </w:rPr>
        <w:t xml:space="preserve">I want it to be truer and more essential to me than school’s calendar, </w:t>
      </w:r>
    </w:p>
    <w:p w14:paraId="5E469EBF" w14:textId="77777777" w:rsidR="007750E6" w:rsidRPr="00F35D56" w:rsidRDefault="007750E6" w:rsidP="007750E6">
      <w:pPr>
        <w:jc w:val="center"/>
        <w:rPr>
          <w:sz w:val="32"/>
          <w:szCs w:val="32"/>
        </w:rPr>
      </w:pPr>
      <w:r w:rsidRPr="00F35D56">
        <w:rPr>
          <w:sz w:val="32"/>
          <w:szCs w:val="32"/>
        </w:rPr>
        <w:t xml:space="preserve">or Hallmark’s calendar, or the calendar set by the IRS. </w:t>
      </w:r>
    </w:p>
    <w:p w14:paraId="5644DC87" w14:textId="77777777" w:rsidR="007750E6" w:rsidRPr="00F35D56" w:rsidRDefault="007750E6" w:rsidP="007750E6">
      <w:pPr>
        <w:jc w:val="center"/>
        <w:rPr>
          <w:sz w:val="32"/>
          <w:szCs w:val="32"/>
        </w:rPr>
      </w:pPr>
      <w:r w:rsidRPr="00F35D56">
        <w:rPr>
          <w:sz w:val="32"/>
          <w:szCs w:val="32"/>
        </w:rPr>
        <w:t xml:space="preserve">I want the rhythms of Advent, Christmas, Epiphany, Lent, Easter, Pentecost </w:t>
      </w:r>
    </w:p>
    <w:p w14:paraId="2ACD0A66" w14:textId="77777777" w:rsidR="007750E6" w:rsidRPr="00F35D56" w:rsidRDefault="007750E6" w:rsidP="007750E6">
      <w:pPr>
        <w:jc w:val="center"/>
        <w:rPr>
          <w:sz w:val="32"/>
          <w:szCs w:val="32"/>
        </w:rPr>
      </w:pPr>
      <w:r w:rsidRPr="00F35D56">
        <w:rPr>
          <w:sz w:val="32"/>
          <w:szCs w:val="32"/>
        </w:rPr>
        <w:t xml:space="preserve">to be more basic to my life than the days on which my quarterly estimated taxes are due.” </w:t>
      </w:r>
    </w:p>
    <w:p w14:paraId="1714BF5A" w14:textId="77777777" w:rsidR="007750E6" w:rsidRPr="00F35D56" w:rsidRDefault="007750E6" w:rsidP="007750E6">
      <w:pPr>
        <w:jc w:val="center"/>
        <w:rPr>
          <w:sz w:val="32"/>
          <w:szCs w:val="32"/>
        </w:rPr>
      </w:pPr>
      <w:r w:rsidRPr="00F35D56">
        <w:rPr>
          <w:sz w:val="32"/>
          <w:szCs w:val="32"/>
        </w:rPr>
        <w:t>-Living the Christian Year, 9-10 in Forward by Lauren Winner</w:t>
      </w:r>
    </w:p>
    <w:p w14:paraId="4A0099C4" w14:textId="77777777" w:rsidR="007750E6" w:rsidRPr="00F35D56" w:rsidRDefault="007750E6">
      <w:pPr>
        <w:rPr>
          <w:sz w:val="32"/>
          <w:szCs w:val="32"/>
        </w:rPr>
      </w:pPr>
    </w:p>
    <w:p w14:paraId="555E0534" w14:textId="77777777" w:rsidR="00033DBD" w:rsidRDefault="00033DBD">
      <w:pPr>
        <w:rPr>
          <w:sz w:val="32"/>
          <w:szCs w:val="32"/>
        </w:rPr>
      </w:pPr>
    </w:p>
    <w:p w14:paraId="1417CD12" w14:textId="0EE3D48E" w:rsidR="00EC7457" w:rsidRPr="00F35D56" w:rsidRDefault="00EC7457">
      <w:pPr>
        <w:rPr>
          <w:sz w:val="32"/>
          <w:szCs w:val="32"/>
        </w:rPr>
      </w:pPr>
      <w:r w:rsidRPr="00F35D56">
        <w:rPr>
          <w:sz w:val="32"/>
          <w:szCs w:val="32"/>
        </w:rPr>
        <w:t>“How does time bring us closer to God? The Christian year is a means by which we relive for ourselves all that matters of salvation history. When we recall the past events of salvation, they come alive in their present power to save. Our acts of reme</w:t>
      </w:r>
      <w:r w:rsidR="007750E6" w:rsidRPr="00F35D56">
        <w:rPr>
          <w:sz w:val="32"/>
          <w:szCs w:val="32"/>
        </w:rPr>
        <w:t>mb</w:t>
      </w:r>
      <w:r w:rsidRPr="00F35D56">
        <w:rPr>
          <w:sz w:val="32"/>
          <w:szCs w:val="32"/>
        </w:rPr>
        <w:t xml:space="preserve">rance bring the </w:t>
      </w:r>
      <w:r w:rsidR="007750E6" w:rsidRPr="00F35D56">
        <w:rPr>
          <w:sz w:val="32"/>
          <w:szCs w:val="32"/>
        </w:rPr>
        <w:t>original</w:t>
      </w:r>
      <w:r w:rsidRPr="00F35D56">
        <w:rPr>
          <w:sz w:val="32"/>
          <w:szCs w:val="32"/>
        </w:rPr>
        <w:t xml:space="preserve"> events back to us with all their meaning. And </w:t>
      </w:r>
      <w:proofErr w:type="gramStart"/>
      <w:r w:rsidRPr="00F35D56">
        <w:rPr>
          <w:sz w:val="32"/>
          <w:szCs w:val="32"/>
        </w:rPr>
        <w:t>so</w:t>
      </w:r>
      <w:proofErr w:type="gramEnd"/>
      <w:r w:rsidRPr="00F35D56">
        <w:rPr>
          <w:sz w:val="32"/>
          <w:szCs w:val="32"/>
        </w:rPr>
        <w:t xml:space="preserve"> we continue to “proclaim the death of the Lord, until he comes” (1 Cor 11:26). The various acts o</w:t>
      </w:r>
      <w:r w:rsidR="007750E6" w:rsidRPr="00F35D56">
        <w:rPr>
          <w:sz w:val="32"/>
          <w:szCs w:val="32"/>
        </w:rPr>
        <w:t>f rehearsing salvation history g</w:t>
      </w:r>
      <w:r w:rsidRPr="00F35D56">
        <w:rPr>
          <w:sz w:val="32"/>
          <w:szCs w:val="32"/>
        </w:rPr>
        <w:t xml:space="preserve">ive us anew the benefits of what God has done for us in these past events. Christ’s birth, baptism, death, resurrection, and so on rare all given to us again for our own appropriation through corporate recalling of these events </w:t>
      </w:r>
      <w:proofErr w:type="gramStart"/>
      <w:r w:rsidRPr="00F35D56">
        <w:rPr>
          <w:sz w:val="32"/>
          <w:szCs w:val="32"/>
        </w:rPr>
        <w:t>so as to</w:t>
      </w:r>
      <w:proofErr w:type="gramEnd"/>
      <w:r w:rsidRPr="00F35D56">
        <w:rPr>
          <w:sz w:val="32"/>
          <w:szCs w:val="32"/>
        </w:rPr>
        <w:t xml:space="preserve"> make them again present. These events become no longer simply detache</w:t>
      </w:r>
      <w:r w:rsidR="007750E6" w:rsidRPr="00F35D56">
        <w:rPr>
          <w:sz w:val="32"/>
          <w:szCs w:val="32"/>
        </w:rPr>
        <w:t>d data from the past but part o</w:t>
      </w:r>
      <w:r w:rsidRPr="00F35D56">
        <w:rPr>
          <w:sz w:val="32"/>
          <w:szCs w:val="32"/>
        </w:rPr>
        <w:t>f our own personal history as we relive salvation history thr</w:t>
      </w:r>
      <w:r w:rsidR="007750E6" w:rsidRPr="00F35D56">
        <w:rPr>
          <w:sz w:val="32"/>
          <w:szCs w:val="32"/>
        </w:rPr>
        <w:t>o</w:t>
      </w:r>
      <w:r w:rsidRPr="00F35D56">
        <w:rPr>
          <w:sz w:val="32"/>
          <w:szCs w:val="32"/>
        </w:rPr>
        <w:t xml:space="preserve">ugh rehearsing it in our worship. </w:t>
      </w:r>
      <w:proofErr w:type="gramStart"/>
      <w:r w:rsidRPr="00F35D56">
        <w:rPr>
          <w:sz w:val="32"/>
          <w:szCs w:val="32"/>
        </w:rPr>
        <w:t>Thus</w:t>
      </w:r>
      <w:proofErr w:type="gramEnd"/>
      <w:r w:rsidRPr="00F35D56">
        <w:rPr>
          <w:sz w:val="32"/>
          <w:szCs w:val="32"/>
        </w:rPr>
        <w:t xml:space="preserve"> Christ dies in our consci</w:t>
      </w:r>
      <w:r w:rsidR="007750E6" w:rsidRPr="00F35D56">
        <w:rPr>
          <w:sz w:val="32"/>
          <w:szCs w:val="32"/>
        </w:rPr>
        <w:t>ousness every Good Friday. And every E</w:t>
      </w:r>
      <w:r w:rsidRPr="00F35D56">
        <w:rPr>
          <w:sz w:val="32"/>
          <w:szCs w:val="32"/>
        </w:rPr>
        <w:t>aster and every Lord’s Day we are witnesses to the resurrection.</w:t>
      </w:r>
    </w:p>
    <w:p w14:paraId="7022EF59" w14:textId="77777777" w:rsidR="00EC7457" w:rsidRPr="00F35D56" w:rsidRDefault="00EC7457">
      <w:pPr>
        <w:rPr>
          <w:sz w:val="32"/>
          <w:szCs w:val="32"/>
        </w:rPr>
      </w:pPr>
    </w:p>
    <w:p w14:paraId="074511F0" w14:textId="77777777" w:rsidR="00EC7457" w:rsidRPr="00F35D56" w:rsidRDefault="00EC7457">
      <w:pPr>
        <w:rPr>
          <w:sz w:val="32"/>
          <w:szCs w:val="32"/>
        </w:rPr>
      </w:pPr>
      <w:r w:rsidRPr="00F35D56">
        <w:rPr>
          <w:sz w:val="32"/>
          <w:szCs w:val="32"/>
        </w:rPr>
        <w:t>The Christian year becomes a vital and refreshing means through which God is given to us. It is a giving that is never exhausted. Each time, the year, the week, and day push us a bit deeper into encounter with God. We perceive one aspe</w:t>
      </w:r>
      <w:r w:rsidR="007750E6" w:rsidRPr="00F35D56">
        <w:rPr>
          <w:sz w:val="32"/>
          <w:szCs w:val="32"/>
        </w:rPr>
        <w:t>c</w:t>
      </w:r>
      <w:r w:rsidRPr="00F35D56">
        <w:rPr>
          <w:sz w:val="32"/>
          <w:szCs w:val="32"/>
        </w:rPr>
        <w:t xml:space="preserve">t of Christ’s being baptized this year, another next year, but never do we touch bottom. </w:t>
      </w:r>
      <w:proofErr w:type="gramStart"/>
      <w:r w:rsidRPr="00F35D56">
        <w:rPr>
          <w:sz w:val="32"/>
          <w:szCs w:val="32"/>
        </w:rPr>
        <w:t>So</w:t>
      </w:r>
      <w:proofErr w:type="gramEnd"/>
      <w:r w:rsidR="007750E6" w:rsidRPr="00F35D56">
        <w:rPr>
          <w:sz w:val="32"/>
          <w:szCs w:val="32"/>
        </w:rPr>
        <w:t xml:space="preserve"> the liturgical year is a const</w:t>
      </w:r>
      <w:r w:rsidRPr="00F35D56">
        <w:rPr>
          <w:sz w:val="32"/>
          <w:szCs w:val="32"/>
        </w:rPr>
        <w:t xml:space="preserve">ant means of grace through which we receive God’s gifts to us. </w:t>
      </w:r>
    </w:p>
    <w:p w14:paraId="7FCDC72D" w14:textId="77777777" w:rsidR="00EC7457" w:rsidRPr="00F35D56" w:rsidRDefault="00EC7457">
      <w:pPr>
        <w:rPr>
          <w:sz w:val="32"/>
          <w:szCs w:val="32"/>
        </w:rPr>
      </w:pPr>
    </w:p>
    <w:p w14:paraId="145F02E2" w14:textId="77777777" w:rsidR="007750E6" w:rsidRPr="00F35D56" w:rsidRDefault="00EC7457">
      <w:pPr>
        <w:rPr>
          <w:sz w:val="32"/>
          <w:szCs w:val="32"/>
        </w:rPr>
      </w:pPr>
      <w:r w:rsidRPr="00F35D56">
        <w:rPr>
          <w:sz w:val="32"/>
          <w:szCs w:val="32"/>
        </w:rPr>
        <w:t xml:space="preserve">The year of grace is about what God does for us, not our efforts. The whole structure calls attention to God’s work, not ours. And God’s work is made known in differing ways through the changing events and needs of every time and place in which Christians worship.” </w:t>
      </w:r>
    </w:p>
    <w:p w14:paraId="1BFE638F" w14:textId="77777777" w:rsidR="00EC7457" w:rsidRPr="00F35D56" w:rsidRDefault="00EC7457">
      <w:pPr>
        <w:rPr>
          <w:sz w:val="32"/>
          <w:szCs w:val="32"/>
        </w:rPr>
      </w:pPr>
      <w:r w:rsidRPr="00F35D56">
        <w:rPr>
          <w:sz w:val="32"/>
          <w:szCs w:val="32"/>
        </w:rPr>
        <w:t>–</w:t>
      </w:r>
      <w:r w:rsidR="007750E6" w:rsidRPr="00F35D56">
        <w:rPr>
          <w:sz w:val="32"/>
          <w:szCs w:val="32"/>
        </w:rPr>
        <w:t>J</w:t>
      </w:r>
      <w:r w:rsidRPr="00F35D56">
        <w:rPr>
          <w:sz w:val="32"/>
          <w:szCs w:val="32"/>
        </w:rPr>
        <w:t xml:space="preserve">ames </w:t>
      </w:r>
      <w:r w:rsidR="007750E6" w:rsidRPr="00F35D56">
        <w:rPr>
          <w:sz w:val="32"/>
          <w:szCs w:val="32"/>
        </w:rPr>
        <w:t xml:space="preserve">F. White, </w:t>
      </w:r>
      <w:r w:rsidR="007750E6" w:rsidRPr="00F35D56">
        <w:rPr>
          <w:i/>
          <w:sz w:val="32"/>
          <w:szCs w:val="32"/>
        </w:rPr>
        <w:t>Introduction to Christian Worship</w:t>
      </w:r>
      <w:r w:rsidR="007750E6" w:rsidRPr="00F35D56">
        <w:rPr>
          <w:sz w:val="32"/>
          <w:szCs w:val="32"/>
        </w:rPr>
        <w:t>, p. 73-74</w:t>
      </w:r>
    </w:p>
    <w:sectPr w:rsidR="00EC7457" w:rsidRPr="00F35D56" w:rsidSect="0080503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009E" w14:textId="77777777" w:rsidR="00521136" w:rsidRDefault="00521136" w:rsidP="006E7AFB">
      <w:pPr>
        <w:spacing w:after="0" w:line="240" w:lineRule="auto"/>
      </w:pPr>
      <w:r>
        <w:separator/>
      </w:r>
    </w:p>
  </w:endnote>
  <w:endnote w:type="continuationSeparator" w:id="0">
    <w:p w14:paraId="1DE052AE" w14:textId="77777777" w:rsidR="00521136" w:rsidRDefault="00521136" w:rsidP="006E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513255"/>
      <w:docPartObj>
        <w:docPartGallery w:val="Page Numbers (Bottom of Page)"/>
        <w:docPartUnique/>
      </w:docPartObj>
    </w:sdtPr>
    <w:sdtEndPr>
      <w:rPr>
        <w:noProof/>
      </w:rPr>
    </w:sdtEndPr>
    <w:sdtContent>
      <w:p w14:paraId="0BA10B7F" w14:textId="6A39C575" w:rsidR="006E7AFB" w:rsidRDefault="006E7A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025328" w14:textId="77777777" w:rsidR="006E7AFB" w:rsidRDefault="006E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D74D" w14:textId="77777777" w:rsidR="00521136" w:rsidRDefault="00521136" w:rsidP="006E7AFB">
      <w:pPr>
        <w:spacing w:after="0" w:line="240" w:lineRule="auto"/>
      </w:pPr>
      <w:r>
        <w:separator/>
      </w:r>
    </w:p>
  </w:footnote>
  <w:footnote w:type="continuationSeparator" w:id="0">
    <w:p w14:paraId="012DB5FF" w14:textId="77777777" w:rsidR="00521136" w:rsidRDefault="00521136" w:rsidP="006E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89F"/>
    <w:multiLevelType w:val="hybridMultilevel"/>
    <w:tmpl w:val="6E44A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060D4"/>
    <w:multiLevelType w:val="hybridMultilevel"/>
    <w:tmpl w:val="511C230A"/>
    <w:lvl w:ilvl="0" w:tplc="69240E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3D"/>
    <w:rsid w:val="000310E6"/>
    <w:rsid w:val="00033DBD"/>
    <w:rsid w:val="000D6328"/>
    <w:rsid w:val="001B0467"/>
    <w:rsid w:val="001E4F3A"/>
    <w:rsid w:val="00204449"/>
    <w:rsid w:val="00240855"/>
    <w:rsid w:val="00370F39"/>
    <w:rsid w:val="00461524"/>
    <w:rsid w:val="0048042F"/>
    <w:rsid w:val="00521136"/>
    <w:rsid w:val="00533DCD"/>
    <w:rsid w:val="00597590"/>
    <w:rsid w:val="0062745B"/>
    <w:rsid w:val="0067153A"/>
    <w:rsid w:val="006B01C9"/>
    <w:rsid w:val="006D0694"/>
    <w:rsid w:val="006E7AFB"/>
    <w:rsid w:val="006F2A63"/>
    <w:rsid w:val="007750E6"/>
    <w:rsid w:val="0080503D"/>
    <w:rsid w:val="00823248"/>
    <w:rsid w:val="00856CA1"/>
    <w:rsid w:val="00875D20"/>
    <w:rsid w:val="008B275B"/>
    <w:rsid w:val="009911C1"/>
    <w:rsid w:val="00A250C4"/>
    <w:rsid w:val="00A37E3B"/>
    <w:rsid w:val="00AA113B"/>
    <w:rsid w:val="00B26559"/>
    <w:rsid w:val="00B77037"/>
    <w:rsid w:val="00BD6E3C"/>
    <w:rsid w:val="00D32CC5"/>
    <w:rsid w:val="00E41468"/>
    <w:rsid w:val="00EC7457"/>
    <w:rsid w:val="00F35D56"/>
    <w:rsid w:val="00F4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BFA2"/>
  <w15:chartTrackingRefBased/>
  <w15:docId w15:val="{32828705-BBF1-425B-8636-37A882C7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3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2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35D56"/>
    <w:pPr>
      <w:ind w:left="720"/>
      <w:contextualSpacing/>
    </w:pPr>
  </w:style>
  <w:style w:type="paragraph" w:styleId="Header">
    <w:name w:val="header"/>
    <w:basedOn w:val="Normal"/>
    <w:link w:val="HeaderChar"/>
    <w:uiPriority w:val="99"/>
    <w:unhideWhenUsed/>
    <w:rsid w:val="006E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F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E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F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825049868">
      <w:bodyDiv w:val="1"/>
      <w:marLeft w:val="0"/>
      <w:marRight w:val="0"/>
      <w:marTop w:val="0"/>
      <w:marBottom w:val="0"/>
      <w:divBdr>
        <w:top w:val="none" w:sz="0" w:space="0" w:color="auto"/>
        <w:left w:val="none" w:sz="0" w:space="0" w:color="auto"/>
        <w:bottom w:val="none" w:sz="0" w:space="0" w:color="auto"/>
        <w:right w:val="none" w:sz="0" w:space="0" w:color="auto"/>
      </w:divBdr>
    </w:div>
    <w:div w:id="1127628858">
      <w:bodyDiv w:val="1"/>
      <w:marLeft w:val="0"/>
      <w:marRight w:val="0"/>
      <w:marTop w:val="0"/>
      <w:marBottom w:val="0"/>
      <w:divBdr>
        <w:top w:val="none" w:sz="0" w:space="0" w:color="auto"/>
        <w:left w:val="none" w:sz="0" w:space="0" w:color="auto"/>
        <w:bottom w:val="none" w:sz="0" w:space="0" w:color="auto"/>
        <w:right w:val="none" w:sz="0" w:space="0" w:color="auto"/>
      </w:divBdr>
    </w:div>
    <w:div w:id="14418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3226-6DE5-4777-9E5A-C4A01023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dc:creator>
  <cp:keywords/>
  <dc:description/>
  <cp:lastModifiedBy>Daron</cp:lastModifiedBy>
  <cp:revision>4</cp:revision>
  <cp:lastPrinted>2019-11-07T16:18:00Z</cp:lastPrinted>
  <dcterms:created xsi:type="dcterms:W3CDTF">2020-11-13T00:12:00Z</dcterms:created>
  <dcterms:modified xsi:type="dcterms:W3CDTF">2020-11-13T00:13:00Z</dcterms:modified>
</cp:coreProperties>
</file>